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324" w14:textId="77777777" w:rsidR="008B7AA8" w:rsidRPr="008B7AA8" w:rsidRDefault="008B7AA8" w:rsidP="008B7AA8">
      <w:pPr>
        <w:spacing w:before="480" w:after="480" w:line="240" w:lineRule="auto"/>
        <w:outlineLvl w:val="0"/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</w:pPr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 xml:space="preserve">Limitazioni generatori di calore di </w:t>
      </w:r>
      <w:proofErr w:type="spellStart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>pot</w:t>
      </w:r>
      <w:proofErr w:type="spellEnd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 xml:space="preserve">. </w:t>
      </w:r>
      <w:proofErr w:type="spellStart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>term</w:t>
      </w:r>
      <w:proofErr w:type="spellEnd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 xml:space="preserve">. &lt; a 35 </w:t>
      </w:r>
      <w:proofErr w:type="spellStart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>kw</w:t>
      </w:r>
      <w:proofErr w:type="spellEnd"/>
      <w:r w:rsidRPr="008B7AA8">
        <w:rPr>
          <w:rFonts w:ascii="Titillium Web" w:eastAsia="Times New Roman" w:hAnsi="Titillium Web" w:cs="Times New Roman"/>
          <w:b/>
          <w:bCs/>
          <w:color w:val="1A0000"/>
          <w:kern w:val="36"/>
          <w:sz w:val="81"/>
          <w:szCs w:val="81"/>
          <w:lang w:eastAsia="it-IT"/>
        </w:rPr>
        <w:t xml:space="preserve"> alimentati a biomassa</w:t>
      </w:r>
    </w:p>
    <w:p w14:paraId="393FAE45" w14:textId="77777777" w:rsidR="008B7AA8" w:rsidRPr="008B7AA8" w:rsidRDefault="008B7AA8" w:rsidP="008B7AA8">
      <w:pPr>
        <w:spacing w:line="240" w:lineRule="auto"/>
        <w:rPr>
          <w:rFonts w:ascii="Titillium Web" w:eastAsia="Times New Roman" w:hAnsi="Titillium Web" w:cs="Times New Roman"/>
          <w:color w:val="5A6772"/>
          <w:sz w:val="24"/>
          <w:szCs w:val="24"/>
          <w:lang w:eastAsia="it-IT"/>
        </w:rPr>
      </w:pPr>
      <w:r w:rsidRPr="008B7AA8">
        <w:rPr>
          <w:rFonts w:ascii="Titillium Web" w:eastAsia="Times New Roman" w:hAnsi="Titillium Web" w:cs="Times New Roman"/>
          <w:color w:val="5A6772"/>
          <w:sz w:val="24"/>
          <w:szCs w:val="24"/>
          <w:lang w:eastAsia="it-IT"/>
        </w:rPr>
        <w:t>Ultima modifica 19 ottobre 2022</w:t>
      </w:r>
    </w:p>
    <w:p w14:paraId="5B0D6003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Con la </w:t>
      </w:r>
      <w:hyperlink r:id="rId5" w:tooltip="Deliberazione della Giunta Regionale 14 settembre 2018, n. 29-7538" w:history="1"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Deliberazione della Giunta Regionale 14 settembre 2018, n. 29-7538</w:t>
        </w:r>
      </w:hyperlink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la Regione si muove nell’ottica della scelta di sistemi di combustione a basso impatto ambientale, finalizzati al riscaldamento civile, abbinandoli ad involucri a basso fabbisogno energetico.</w:t>
      </w:r>
    </w:p>
    <w:p w14:paraId="2B292FDA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Il provvedimento sopra indicato prevede </w:t>
      </w: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restrizioni di utilizzo e installazione progressive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a partire dall’ottobre 2018, nell’ottica del </w:t>
      </w: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contenimento delle emissioni in atmosfera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e del </w:t>
      </w: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miglioramento della qualità dell’aria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. Nel dettaglio la delibera stabilisce che:</w:t>
      </w:r>
    </w:p>
    <w:p w14:paraId="661D9316" w14:textId="77777777" w:rsidR="008B7AA8" w:rsidRPr="008B7AA8" w:rsidRDefault="008B7AA8" w:rsidP="008B7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dal </w:t>
      </w:r>
      <w:proofErr w:type="gramStart"/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1 ottobre</w:t>
      </w:r>
      <w:proofErr w:type="gramEnd"/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 xml:space="preserve"> 2018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in tutti comuni del territorio regionale è vietato installare generatori di calore alimentati a biomassa legnosa, aventi una potenza nominale inferiore a 35 kW con classe di prestazione emissiva inferiore alla classe “3 stelle”;</w:t>
      </w:r>
    </w:p>
    <w:p w14:paraId="17A0AB7B" w14:textId="77777777" w:rsidR="008B7AA8" w:rsidRPr="008B7AA8" w:rsidRDefault="008B7AA8" w:rsidP="008B7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dal </w:t>
      </w:r>
      <w:proofErr w:type="gramStart"/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1 ottobre</w:t>
      </w:r>
      <w:proofErr w:type="gramEnd"/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 xml:space="preserve"> 2019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in tutti comuni del territorio regionale è vietato installare generatori di calore alimentati a biomassa legnosa aventi una potenza nominale inferiore a 35 kW con classe di prestazione emissiva inferiore alla classe “4 stelle”;</w:t>
      </w:r>
    </w:p>
    <w:p w14:paraId="09DF4429" w14:textId="77777777" w:rsidR="008B7AA8" w:rsidRPr="008B7AA8" w:rsidRDefault="008B7AA8" w:rsidP="008B7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dal </w:t>
      </w: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1 ottobre 2019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in tutti comuni appartenenti alle zone </w:t>
      </w:r>
      <w:hyperlink r:id="rId6" w:tooltip="Zone Agglom. di Torino - Pianura e Collina" w:history="1"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“Agglomerato di Torino”, “Pianura” e “Collina”</w:t>
        </w:r>
      </w:hyperlink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è vietato utilizzare generatori di calore alimentati a biomassa legnosa aventi una potenza nominale inferiore a 35 kW con classe di prestazione emissiva inferiore a “3 stelle”.</w:t>
      </w:r>
    </w:p>
    <w:p w14:paraId="55468E64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lastRenderedPageBreak/>
        <w:t xml:space="preserve">Nei generatori di calore a pellet di potenza termica nominale inferiore ai 35 kW, è consentito solo l’utilizzo di pellet che rispettino le condizioni previste dall’Allegato X, Parte II, sezione 4, paragrafo 1, lettera d), Parte V del Decreto Legislativo n. 152/2006 e </w:t>
      </w:r>
      <w:proofErr w:type="spellStart"/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s.m.i.</w:t>
      </w:r>
      <w:proofErr w:type="spellEnd"/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 xml:space="preserve"> e cioè: “</w:t>
      </w:r>
      <w:r w:rsidRPr="008B7AA8">
        <w:rPr>
          <w:rFonts w:ascii="Titillium Web" w:eastAsia="Times New Roman" w:hAnsi="Titillium Web" w:cs="Times New Roman"/>
          <w:i/>
          <w:iCs/>
          <w:color w:val="1A0000"/>
          <w:sz w:val="27"/>
          <w:szCs w:val="27"/>
          <w:lang w:eastAsia="it-IT"/>
        </w:rPr>
        <w:t>Materiale vegetale prodotto dalla lavorazione esclusivamente meccanica e dal  trattamento con aria, vapore  o acqua anche surriscaldata di legno vergine e costituito da cortecce, segatura, trucioli, chips, refili e tondelli di legno vergine, granulati e cascami di legno vergine, granulati e cascami di  sughero vergine, tondelli, non contaminati da inquinanti”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, e che sia certificato conforme alla classe A1 della norma UNI EN ISO 17225-2 da parte di un Organismo di certificazione accreditato, da comprovare mediante la conservazione obbligatoria della documentazione pertinente da parte dell’utilizzatore.</w:t>
      </w:r>
    </w:p>
    <w:p w14:paraId="0ED186B2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Per quanto riguarda la </w:t>
      </w: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verifica della classe emissiva,</w:t>
      </w: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in prima battuta occorre guardare il certificato, se non lo si trova si può chiedere o verificare sul sito internet del costruttore. Nel caso si possieda un generatore di calore che non è più in produzione e di cui non c’è certificazione bisogna verificare sulle caratteristiche tecniche i parametri relativi al CO (monossido di carbonio) e rendimento termico e confrontarli con la </w:t>
      </w:r>
      <w:hyperlink r:id="rId7" w:tooltip="Tabella 1. Classificazione dei generatori di calore" w:history="1"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Tabella 1</w:t>
        </w:r>
      </w:hyperlink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 del </w:t>
      </w:r>
      <w:hyperlink r:id="rId8" w:tooltip="Decreto 7 novembre 2017 , n. 186" w:history="1"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 xml:space="preserve">Decreto del Ministero dell’Ambiente e della Tutela del Territorio e del Mare del 7 novembre </w:t>
        </w:r>
        <w:proofErr w:type="gramStart"/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2017 ,</w:t>
        </w:r>
        <w:proofErr w:type="gramEnd"/>
        <w:r w:rsidRPr="008B7AA8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 xml:space="preserve"> n. 186</w:t>
        </w:r>
      </w:hyperlink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.</w:t>
      </w:r>
    </w:p>
    <w:p w14:paraId="17291184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b/>
          <w:bCs/>
          <w:color w:val="1A0000"/>
          <w:sz w:val="27"/>
          <w:szCs w:val="27"/>
          <w:lang w:eastAsia="it-IT"/>
        </w:rPr>
        <w:t>Sono esentate dal divieto di utilizzo di cui al punto precedente le unità immobiliari in cui il generatore di calore a biomassa di potenza nominale inferiore a 35 kW sia l’unico sistema di riscaldamento presente.</w:t>
      </w:r>
    </w:p>
    <w:p w14:paraId="1D91A6EF" w14:textId="77777777" w:rsidR="008B7AA8" w:rsidRPr="008B7AA8" w:rsidRDefault="008B7AA8" w:rsidP="008B7AA8">
      <w:pPr>
        <w:spacing w:after="188" w:line="240" w:lineRule="auto"/>
        <w:jc w:val="both"/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 xml:space="preserve">Per completezza di informazione si chiarisce che i generatori di calore a biomasse legnose sono caminetti aperti, camini chiusi – inserti a legna, stufe a legna, cucine a legna, stufe ad accumulo, stufe, inserti e cucine a pellet – </w:t>
      </w:r>
      <w:proofErr w:type="spellStart"/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termostufe</w:t>
      </w:r>
      <w:proofErr w:type="spellEnd"/>
      <w:r w:rsidRPr="008B7AA8">
        <w:rPr>
          <w:rFonts w:ascii="Titillium Web" w:eastAsia="Times New Roman" w:hAnsi="Titillium Web" w:cs="Times New Roman"/>
          <w:color w:val="1A0000"/>
          <w:sz w:val="27"/>
          <w:szCs w:val="27"/>
          <w:lang w:eastAsia="it-IT"/>
        </w:rPr>
        <w:t>, e caldaie con alimentazione a pellet o a cippato.</w:t>
      </w:r>
    </w:p>
    <w:p w14:paraId="28ECFA1F" w14:textId="77777777" w:rsidR="007F5207" w:rsidRDefault="007F5207"/>
    <w:sectPr w:rsidR="007F5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82DC6"/>
    <w:multiLevelType w:val="multilevel"/>
    <w:tmpl w:val="8D00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A8"/>
    <w:rsid w:val="007F5207"/>
    <w:rsid w:val="008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EA03"/>
  <w15:chartTrackingRefBased/>
  <w15:docId w15:val="{CC0C1AA3-9E37-4317-9196-8F56A2D9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7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ium-images-production.s3-eu-west-1.amazonaws.com/s3/8104/allegati/Limitazioni%20generatori%20di%20calore%20alim.%20a%20biomassa/decreto-7-novembre-2017-n-18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ium-images-production.s3-eu-west-1.amazonaws.com/s3/8104/allegati/Limitazioni%20generatori%20di%20calore%20alim.%20a%20biomassa/tabella-1-classificazione-dei-generatori-di-calo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cipium-images-production.s3-eu-west-1.amazonaws.com/s3/8104/allegati/Limitazioni%20generatori%20di%20calore%20alim.%20a%20biomassa/zone-agglom-di-torino-pianura-e-collina.pdf" TargetMode="External"/><Relationship Id="rId5" Type="http://schemas.openxmlformats.org/officeDocument/2006/relationships/hyperlink" Target="https://municipium-images-production.s3-eu-west-1.amazonaws.com/s3/8104/allegati/Limitazioni%20generatori%20di%20calore%20alim.%20a%20biomassa/deliberazione-della-giunta-regionale-14-settembre-2018-n-29-753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enrica.bulgaron</dc:creator>
  <cp:keywords/>
  <dc:description/>
  <cp:lastModifiedBy>enrica.bulgaron</cp:lastModifiedBy>
  <cp:revision>1</cp:revision>
  <dcterms:created xsi:type="dcterms:W3CDTF">2022-10-25T05:23:00Z</dcterms:created>
  <dcterms:modified xsi:type="dcterms:W3CDTF">2022-10-25T05:24:00Z</dcterms:modified>
</cp:coreProperties>
</file>